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777AB1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777AB1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777AB1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777AB1">
        <w:rPr>
          <w:rFonts w:ascii="Times New Roman" w:hAnsi="Times New Roman" w:cs="Times New Roman"/>
          <w:sz w:val="24"/>
          <w:szCs w:val="24"/>
        </w:rPr>
        <w:br/>
      </w:r>
      <w:r w:rsidR="002E4142" w:rsidRPr="00777AB1">
        <w:rPr>
          <w:rFonts w:ascii="Times New Roman" w:hAnsi="Times New Roman" w:cs="Times New Roman"/>
          <w:sz w:val="24"/>
          <w:szCs w:val="24"/>
        </w:rPr>
        <w:t>И</w:t>
      </w:r>
      <w:r w:rsidRPr="00777AB1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777AB1">
        <w:rPr>
          <w:rFonts w:ascii="Times New Roman" w:hAnsi="Times New Roman" w:cs="Times New Roman"/>
          <w:sz w:val="24"/>
          <w:szCs w:val="24"/>
        </w:rPr>
        <w:t>№ </w:t>
      </w:r>
      <w:r w:rsidR="00F46F3D" w:rsidRPr="00777AB1">
        <w:rPr>
          <w:rFonts w:ascii="Times New Roman" w:hAnsi="Times New Roman" w:cs="Times New Roman"/>
          <w:sz w:val="24"/>
          <w:szCs w:val="24"/>
        </w:rPr>
        <w:t>16</w:t>
      </w:r>
      <w:r w:rsidR="007700BE" w:rsidRPr="00777AB1">
        <w:rPr>
          <w:rFonts w:ascii="Times New Roman" w:hAnsi="Times New Roman" w:cs="Times New Roman"/>
          <w:sz w:val="24"/>
          <w:szCs w:val="24"/>
        </w:rPr>
        <w:br/>
      </w:r>
      <w:r w:rsidRPr="00777AB1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777AB1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777AB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7AB1">
        <w:rPr>
          <w:rFonts w:ascii="Times New Roman" w:hAnsi="Times New Roman" w:cs="Times New Roman"/>
          <w:sz w:val="24"/>
          <w:szCs w:val="24"/>
        </w:rPr>
        <w:t>________________</w:t>
      </w:r>
      <w:r w:rsidR="009C7985" w:rsidRPr="00777AB1">
        <w:rPr>
          <w:rFonts w:ascii="Times New Roman" w:hAnsi="Times New Roman" w:cs="Times New Roman"/>
          <w:sz w:val="24"/>
          <w:szCs w:val="24"/>
        </w:rPr>
        <w:t>О.И. Баранова</w:t>
      </w:r>
    </w:p>
    <w:p w:rsidR="002543DE" w:rsidRPr="00777AB1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 "____" _____________ 20</w:t>
      </w:r>
      <w:r w:rsidR="00FF4608" w:rsidRPr="00777AB1">
        <w:rPr>
          <w:rFonts w:ascii="Times New Roman" w:hAnsi="Times New Roman" w:cs="Times New Roman"/>
          <w:sz w:val="24"/>
          <w:szCs w:val="24"/>
        </w:rPr>
        <w:t>21</w:t>
      </w:r>
      <w:r w:rsidR="00E63A27" w:rsidRPr="00777AB1">
        <w:rPr>
          <w:rFonts w:ascii="Times New Roman" w:hAnsi="Times New Roman" w:cs="Times New Roman"/>
          <w:sz w:val="24"/>
          <w:szCs w:val="24"/>
        </w:rPr>
        <w:t xml:space="preserve"> </w:t>
      </w:r>
      <w:r w:rsidRPr="00777A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777AB1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777AB1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Pr="00777AB1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777AB1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777AB1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777AB1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77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963" w:rsidRPr="00777AB1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777AB1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777AB1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77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AB1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777AB1">
        <w:rPr>
          <w:rFonts w:ascii="Times New Roman" w:hAnsi="Times New Roman" w:cs="Times New Roman"/>
          <w:b/>
          <w:sz w:val="24"/>
          <w:szCs w:val="24"/>
        </w:rPr>
        <w:t>16</w:t>
      </w:r>
      <w:r w:rsidRPr="00777AB1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777AB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777AB1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AD705C" w:rsidRPr="00777AB1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AD705C" w:rsidRPr="00777AB1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77AB1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2543DE" w:rsidRPr="00777AB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 xml:space="preserve">федеральной государственной гражданской службы", – 11-3-4-096.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>5. Государственный налоговый инспектор отдела непосредственно подчиняется начальнику отдела.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77AB1">
        <w:rPr>
          <w:rFonts w:ascii="Times New Roman" w:eastAsia="SimSun" w:hAnsi="Times New Roman" w:cs="Times New Roman"/>
          <w:sz w:val="24"/>
          <w:szCs w:val="24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777AB1">
        <w:rPr>
          <w:rStyle w:val="FontStyle35"/>
          <w:sz w:val="24"/>
          <w:szCs w:val="24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777AB1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Style w:val="FontStyle35"/>
          <w:sz w:val="24"/>
          <w:szCs w:val="24"/>
        </w:rPr>
        <w:t>6.1.</w:t>
      </w:r>
      <w:r w:rsidRPr="00777AB1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DB1163" w:rsidRPr="00777AB1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7AB1">
        <w:rPr>
          <w:rFonts w:ascii="Times New Roman" w:hAnsi="Times New Roman" w:cs="Times New Roman"/>
          <w:spacing w:val="-2"/>
          <w:sz w:val="24"/>
          <w:szCs w:val="24"/>
        </w:rPr>
        <w:t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</w:p>
    <w:p w:rsidR="00DB1163" w:rsidRPr="00777AB1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777AB1">
        <w:rPr>
          <w:rStyle w:val="FontStyle35"/>
          <w:sz w:val="24"/>
          <w:szCs w:val="24"/>
        </w:rPr>
        <w:t>6.3. Наличие профессиональных знаний: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r w:rsidRPr="00777AB1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</w:t>
      </w:r>
      <w:r w:rsidRPr="00777AB1">
        <w:rPr>
          <w:rFonts w:ascii="Times New Roman" w:hAnsi="Times New Roman" w:cs="Times New Roman"/>
          <w:sz w:val="24"/>
          <w:szCs w:val="24"/>
        </w:rPr>
        <w:lastRenderedPageBreak/>
        <w:t>и постановлений Правительства Российской Федерации, в том числе: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777AB1" w:rsidRDefault="00DB1163" w:rsidP="00DB1163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777AB1">
        <w:rPr>
          <w:rStyle w:val="FontStyle35"/>
          <w:sz w:val="24"/>
          <w:szCs w:val="24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Style w:val="FontStyle35"/>
          <w:sz w:val="24"/>
          <w:szCs w:val="24"/>
        </w:rPr>
        <w:t>6.3.2. Иные профессиональные знания:</w:t>
      </w:r>
      <w:r w:rsidRPr="00777AB1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Style w:val="FontStyle35"/>
          <w:sz w:val="24"/>
          <w:szCs w:val="24"/>
        </w:rPr>
        <w:t xml:space="preserve">6.4. Наличие функциональных знаний: </w:t>
      </w:r>
      <w:r w:rsidRPr="00777AB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DB1163" w:rsidRPr="00777AB1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77AB1">
        <w:rPr>
          <w:rStyle w:val="FontStyle35"/>
          <w:sz w:val="24"/>
          <w:szCs w:val="24"/>
        </w:rPr>
        <w:t xml:space="preserve">6.5. Наличие базовых умений: </w:t>
      </w:r>
      <w:r w:rsidRPr="00777AB1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777AB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DB1163" w:rsidRPr="00777AB1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Style w:val="FontStyle35"/>
          <w:sz w:val="24"/>
          <w:szCs w:val="24"/>
        </w:rPr>
        <w:t xml:space="preserve">6.6. Наличие профессиональных умений: </w:t>
      </w:r>
      <w:r w:rsidRPr="00777AB1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Style w:val="FontStyle35"/>
          <w:sz w:val="24"/>
          <w:szCs w:val="24"/>
        </w:rPr>
        <w:t xml:space="preserve">6.7. Наличие функциональных умений: </w:t>
      </w:r>
      <w:r w:rsidRPr="00777AB1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Pr="00777AB1">
        <w:rPr>
          <w:rFonts w:ascii="Times New Roman" w:hAnsi="Times New Roman" w:cs="Times New Roman"/>
          <w:sz w:val="24"/>
          <w:szCs w:val="24"/>
        </w:rPr>
        <w:lastRenderedPageBreak/>
        <w:t>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777AB1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 </w:t>
      </w:r>
    </w:p>
    <w:p w:rsidR="00DB1163" w:rsidRPr="00777AB1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777AB1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анализ общедоступной информации (Интернет, печатные издания, телевидение и др.);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(иные кредитные организации) с целью получения расширенных выписок по операциям налогоплательщиков;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анализ движения денежных средств по счетам, открытым в кредитных организациях;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принимать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Заключения об установленных выгодоприобретателях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lastRenderedPageBreak/>
        <w:t xml:space="preserve">проверять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 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 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принимать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формировании отчетности по предмету деятельности отдела;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наставничестве;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интересы инспекции в суде;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 уровень  своей  квалификации,   необходимый   для    исполнения обязанностей, установленных должностным регламентом;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обеспечивать соблюдение исполнительской и трудовой дисциплины;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документов и служебного удостоверения;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Pr="00777AB1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другие обязанности по поручению начальника отдела, за исключением незаконных.</w:t>
      </w:r>
    </w:p>
    <w:p w:rsidR="002927AE" w:rsidRPr="00777AB1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 w:rsidRPr="00777AB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 государственный налоговый инспектор контрольно-аналитического отдела имеет право: </w:t>
      </w:r>
    </w:p>
    <w:bookmarkEnd w:id="1"/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контролировать исполнение банками обязанностей, установленных Налоговым Кодексом;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использовать информационные ресурсы местного, регионального и федерального уровней;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принимать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lastRenderedPageBreak/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10.  </w:t>
      </w:r>
      <w:bookmarkStart w:id="2" w:name="_Hlk500469359"/>
      <w:r w:rsidRPr="00777AB1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bookmarkEnd w:id="2"/>
    </w:p>
    <w:p w:rsidR="00DB1163" w:rsidRPr="00777AB1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777AB1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777AB1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7AB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77AB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777AB1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DB1163" w:rsidRPr="00777AB1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777AB1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777AB1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AB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77AB1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lastRenderedPageBreak/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средств для проведения анализа финансово-хозяйственной деятельности организации, с целью выявления выгодоприобретателя;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B1163" w:rsidRPr="00777AB1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DB1163" w:rsidRPr="00777AB1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иных услуг.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B1163" w:rsidRPr="00777AB1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777AB1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20.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количеству  представленных  выгодоприобретателями уточненных  налоговых  деклараций по  НДС  по  результатам проведенных  контрольных  мероприятий;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правильности определения выгодоприобретателей;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своевременность и качество выполнения заданий и поручений Управления и руководства инспекции.</w:t>
      </w: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163" w:rsidRPr="00777AB1" w:rsidRDefault="00DB1163" w:rsidP="00DB11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DB1163" w:rsidRPr="00777AB1" w:rsidRDefault="00DB1163" w:rsidP="00DB116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AB1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77AB1">
        <w:rPr>
          <w:rFonts w:ascii="Times New Roman" w:hAnsi="Times New Roman" w:cs="Times New Roman"/>
          <w:sz w:val="24"/>
          <w:szCs w:val="24"/>
        </w:rPr>
        <w:tab/>
      </w:r>
      <w:r w:rsidRPr="00777AB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О.В. Кузьминова</w:t>
      </w:r>
    </w:p>
    <w:p w:rsidR="00176AF5" w:rsidRPr="00777AB1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5D1F" w:rsidRPr="00777AB1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C5D1F" w:rsidRPr="00777AB1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F3D" w:rsidRDefault="00F46F3D" w:rsidP="002543DE">
      <w:pPr>
        <w:spacing w:after="0" w:line="240" w:lineRule="auto"/>
      </w:pPr>
      <w:r>
        <w:separator/>
      </w:r>
    </w:p>
  </w:endnote>
  <w:end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F3D" w:rsidRDefault="00F46F3D" w:rsidP="002543DE">
      <w:pPr>
        <w:spacing w:after="0" w:line="240" w:lineRule="auto"/>
      </w:pPr>
      <w:r>
        <w:separator/>
      </w:r>
    </w:p>
  </w:footnote>
  <w:foot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77AB1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A738A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09F8"/>
    <w:rsid w:val="007412DE"/>
    <w:rsid w:val="00762D73"/>
    <w:rsid w:val="007656A9"/>
    <w:rsid w:val="007700BE"/>
    <w:rsid w:val="00777AB1"/>
    <w:rsid w:val="007A4746"/>
    <w:rsid w:val="007A4AF4"/>
    <w:rsid w:val="007E190B"/>
    <w:rsid w:val="00833288"/>
    <w:rsid w:val="0083507A"/>
    <w:rsid w:val="0084749F"/>
    <w:rsid w:val="0086479A"/>
    <w:rsid w:val="008A640D"/>
    <w:rsid w:val="008C5D1F"/>
    <w:rsid w:val="008F062B"/>
    <w:rsid w:val="008F4690"/>
    <w:rsid w:val="009B1AB8"/>
    <w:rsid w:val="009C7985"/>
    <w:rsid w:val="009F7AB4"/>
    <w:rsid w:val="00AC2FF5"/>
    <w:rsid w:val="00AD705C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B1163"/>
    <w:rsid w:val="00E35DF3"/>
    <w:rsid w:val="00E53A38"/>
    <w:rsid w:val="00E63A27"/>
    <w:rsid w:val="00EA49F4"/>
    <w:rsid w:val="00EA6ACA"/>
    <w:rsid w:val="00ED30BD"/>
    <w:rsid w:val="00EF09DA"/>
    <w:rsid w:val="00F21FF5"/>
    <w:rsid w:val="00F46F3D"/>
    <w:rsid w:val="00F85685"/>
    <w:rsid w:val="00F87894"/>
    <w:rsid w:val="00FB3DC9"/>
    <w:rsid w:val="00FC30E4"/>
    <w:rsid w:val="00FD5D2E"/>
    <w:rsid w:val="00FF2887"/>
    <w:rsid w:val="00FF460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4411C8-F0D1-4F71-9614-178E9650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4334</Words>
  <Characters>24705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2020-10-28T09:25:00Z</cp:lastPrinted>
  <dcterms:created xsi:type="dcterms:W3CDTF">2021-10-19T05:04:00Z</dcterms:created>
  <dcterms:modified xsi:type="dcterms:W3CDTF">2021-10-19T05:04:00Z</dcterms:modified>
</cp:coreProperties>
</file>